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665" w:rsidRDefault="00965665" w:rsidP="00E05106">
      <w:pPr>
        <w:framePr w:h="9341" w:hRule="exact" w:hSpace="180" w:wrap="around" w:vAnchor="text" w:hAnchor="page" w:x="1801" w:y="-99"/>
        <w:jc w:val="both"/>
      </w:pPr>
    </w:p>
    <w:p w:rsidR="0050392F" w:rsidRDefault="006E767A" w:rsidP="00E05106">
      <w:pPr>
        <w:framePr w:h="9341" w:hRule="exact" w:hSpace="180" w:wrap="around" w:vAnchor="text" w:hAnchor="page" w:x="1801" w:y="-99"/>
        <w:jc w:val="center"/>
        <w:rPr>
          <w:b/>
          <w:sz w:val="40"/>
          <w:szCs w:val="40"/>
        </w:rPr>
      </w:pPr>
      <w:r>
        <w:rPr>
          <w:b/>
          <w:sz w:val="40"/>
          <w:szCs w:val="40"/>
        </w:rPr>
        <w:t xml:space="preserve">PUBLIC PARTICIPATION </w:t>
      </w:r>
      <w:r w:rsidR="0050392F" w:rsidRPr="0050392F">
        <w:rPr>
          <w:b/>
          <w:sz w:val="40"/>
          <w:szCs w:val="40"/>
        </w:rPr>
        <w:t>NOTICE</w:t>
      </w:r>
    </w:p>
    <w:p w:rsidR="006E767A" w:rsidRPr="0050392F" w:rsidRDefault="006E767A" w:rsidP="00E05106">
      <w:pPr>
        <w:framePr w:h="9341" w:hRule="exact" w:hSpace="180" w:wrap="around" w:vAnchor="text" w:hAnchor="page" w:x="1801" w:y="-99"/>
        <w:jc w:val="center"/>
        <w:rPr>
          <w:b/>
          <w:sz w:val="40"/>
          <w:szCs w:val="40"/>
        </w:rPr>
      </w:pPr>
    </w:p>
    <w:p w:rsidR="0050392F" w:rsidRDefault="0050392F" w:rsidP="00E05106">
      <w:pPr>
        <w:framePr w:h="9341" w:hRule="exact" w:hSpace="180" w:wrap="around" w:vAnchor="text" w:hAnchor="page" w:x="1801" w:y="-99"/>
        <w:jc w:val="both"/>
      </w:pPr>
      <w:r>
        <w:t xml:space="preserve">ALDERWOOD TRADIND 23 CC (The Company) has applied for two Mining Permits (MPs) on certain </w:t>
      </w:r>
      <w:r w:rsidR="00612A19">
        <w:t>p</w:t>
      </w:r>
      <w:r>
        <w:t>o</w:t>
      </w:r>
      <w:r w:rsidR="00612A19">
        <w:t>r</w:t>
      </w:r>
      <w:r>
        <w:t xml:space="preserve">tions of the farm </w:t>
      </w:r>
      <w:proofErr w:type="spellStart"/>
      <w:r>
        <w:t>Taung</w:t>
      </w:r>
      <w:proofErr w:type="spellEnd"/>
      <w:r>
        <w:t xml:space="preserve"> 894 HN, with the Department of Mineral Resources (DMR) Klerksdorp office in the Northwest Provi</w:t>
      </w:r>
      <w:r w:rsidR="00612A19">
        <w:t>n</w:t>
      </w:r>
      <w:r>
        <w:t>ce. Both th</w:t>
      </w:r>
      <w:r w:rsidR="0045458E">
        <w:t>ese applications have</w:t>
      </w:r>
      <w:r w:rsidR="00612A19">
        <w:t xml:space="preserve"> been accepted by the DMR on 14 July 2015. The applications are in terms of Section 27 of the Mineral and Petroleum Resources Development Act, Act 28 of 2002 (MPRDA) and related its Amendments, and are for the mining of Stone Aggregate, Gravel and Sand in the Village of </w:t>
      </w:r>
      <w:proofErr w:type="spellStart"/>
      <w:r w:rsidR="00612A19">
        <w:t>Dryharts</w:t>
      </w:r>
      <w:proofErr w:type="spellEnd"/>
      <w:r w:rsidR="00612A19">
        <w:t>.</w:t>
      </w:r>
    </w:p>
    <w:p w:rsidR="00612A19" w:rsidRDefault="00612A19" w:rsidP="00E05106">
      <w:pPr>
        <w:framePr w:h="9341" w:hRule="exact" w:hSpace="180" w:wrap="around" w:vAnchor="text" w:hAnchor="page" w:x="1801" w:y="-99"/>
        <w:jc w:val="both"/>
      </w:pPr>
    </w:p>
    <w:p w:rsidR="00AE7AC5" w:rsidRDefault="00AE7AC5" w:rsidP="00E05106">
      <w:pPr>
        <w:framePr w:h="9341" w:hRule="exact" w:hSpace="180" w:wrap="around" w:vAnchor="text" w:hAnchor="page" w:x="1801" w:y="-99"/>
        <w:spacing w:line="360" w:lineRule="auto"/>
        <w:jc w:val="both"/>
      </w:pPr>
      <w:r>
        <w:t xml:space="preserve">The DMR reference Numbers for these Applications are: </w:t>
      </w:r>
    </w:p>
    <w:p w:rsidR="00AE7AC5" w:rsidRDefault="00AE7AC5" w:rsidP="00E05106">
      <w:pPr>
        <w:framePr w:h="9341" w:hRule="exact" w:hSpace="180" w:wrap="around" w:vAnchor="text" w:hAnchor="page" w:x="1801" w:y="-99"/>
        <w:spacing w:line="360" w:lineRule="auto"/>
        <w:ind w:left="720"/>
        <w:jc w:val="both"/>
      </w:pPr>
      <w:r>
        <w:t>NW 30/5/1/3/2/10368 MP (Stone Aggregate, Gravel) and</w:t>
      </w:r>
    </w:p>
    <w:p w:rsidR="00AE7AC5" w:rsidRDefault="00AE7AC5" w:rsidP="00E05106">
      <w:pPr>
        <w:framePr w:h="9341" w:hRule="exact" w:hSpace="180" w:wrap="around" w:vAnchor="text" w:hAnchor="page" w:x="1801" w:y="-99"/>
        <w:spacing w:line="360" w:lineRule="auto"/>
        <w:ind w:left="720"/>
        <w:jc w:val="both"/>
      </w:pPr>
      <w:r>
        <w:t xml:space="preserve">NW 30/5/1/3/2/10369 MP (Aggregate) </w:t>
      </w:r>
      <w:r w:rsidR="00612A19">
        <w:t>Notice is her</w:t>
      </w:r>
      <w:r>
        <w:t>e</w:t>
      </w:r>
      <w:r w:rsidR="00612A19">
        <w:t xml:space="preserve">by given in terms </w:t>
      </w:r>
      <w:proofErr w:type="spellStart"/>
      <w:proofErr w:type="gramStart"/>
      <w:r w:rsidR="00612A19">
        <w:t>og</w:t>
      </w:r>
      <w:proofErr w:type="spellEnd"/>
      <w:proofErr w:type="gramEnd"/>
      <w:r w:rsidR="00612A19">
        <w:t xml:space="preserve"> the </w:t>
      </w:r>
    </w:p>
    <w:p w:rsidR="00965665" w:rsidRDefault="00AE7AC5" w:rsidP="00E05106">
      <w:pPr>
        <w:framePr w:h="9341" w:hRule="exact" w:hSpace="180" w:wrap="around" w:vAnchor="text" w:hAnchor="page" w:x="1801" w:y="-99"/>
        <w:spacing w:line="360" w:lineRule="auto"/>
        <w:jc w:val="both"/>
      </w:pPr>
      <w:r>
        <w:t xml:space="preserve">All Land Owners, Lawful Occupiers, Interested and Affected Parties (I&amp;AP) are invited to attend a Public Participation Meeting on Wednesday August 2015, 11h00 am at </w:t>
      </w:r>
      <w:proofErr w:type="spellStart"/>
      <w:r>
        <w:t>Dryharts</w:t>
      </w:r>
      <w:proofErr w:type="spellEnd"/>
      <w:r>
        <w:t xml:space="preserve"> Tribal Council (</w:t>
      </w:r>
      <w:proofErr w:type="spellStart"/>
      <w:r>
        <w:t>Ko</w:t>
      </w:r>
      <w:proofErr w:type="spellEnd"/>
      <w:r>
        <w:t xml:space="preserve"> </w:t>
      </w:r>
      <w:proofErr w:type="spellStart"/>
      <w:r>
        <w:t>Kgotla</w:t>
      </w:r>
      <w:proofErr w:type="spellEnd"/>
      <w:r>
        <w:t>).</w:t>
      </w:r>
    </w:p>
    <w:p w:rsidR="006E767A" w:rsidRDefault="006E767A" w:rsidP="00E05106">
      <w:pPr>
        <w:framePr w:h="9341" w:hRule="exact" w:hSpace="180" w:wrap="around" w:vAnchor="text" w:hAnchor="page" w:x="1801" w:y="-99"/>
        <w:spacing w:line="360" w:lineRule="auto"/>
        <w:jc w:val="both"/>
      </w:pPr>
    </w:p>
    <w:p w:rsidR="0045458E" w:rsidRDefault="006E767A" w:rsidP="00E05106">
      <w:pPr>
        <w:framePr w:h="9341" w:hRule="exact" w:hSpace="180" w:wrap="around" w:vAnchor="text" w:hAnchor="page" w:x="1801" w:y="-99"/>
        <w:spacing w:line="360" w:lineRule="auto"/>
        <w:jc w:val="both"/>
      </w:pPr>
      <w:r>
        <w:t>Alder</w:t>
      </w:r>
      <w:r w:rsidR="0045458E">
        <w:t>wood Trading 23 CC would like to engage the Public and I&amp;AP on the Environmental Management issues and Consultation process and issues.</w:t>
      </w:r>
    </w:p>
    <w:p w:rsidR="0045458E" w:rsidRDefault="0045458E" w:rsidP="00E05106">
      <w:pPr>
        <w:framePr w:h="9341" w:hRule="exact" w:hSpace="180" w:wrap="around" w:vAnchor="text" w:hAnchor="page" w:x="1801" w:y="-99"/>
        <w:spacing w:line="360" w:lineRule="auto"/>
        <w:jc w:val="both"/>
      </w:pPr>
    </w:p>
    <w:p w:rsidR="0045458E" w:rsidRPr="00C11DED" w:rsidRDefault="0045458E" w:rsidP="00E05106">
      <w:pPr>
        <w:framePr w:h="9341" w:hRule="exact" w:hSpace="180" w:wrap="around" w:vAnchor="text" w:hAnchor="page" w:x="1801" w:y="-99"/>
        <w:spacing w:line="360" w:lineRule="auto"/>
        <w:jc w:val="both"/>
      </w:pPr>
      <w:r>
        <w:t>Please feel free to contact: Thayang G Mocwane (076 576 8892) and Gertrude Mocwane (072 649 8336) or</w:t>
      </w:r>
      <w:r w:rsidR="00E05106">
        <w:t xml:space="preserve"> altern</w:t>
      </w:r>
      <w:bookmarkStart w:id="0" w:name="_GoBack"/>
      <w:bookmarkEnd w:id="0"/>
      <w:r w:rsidR="00E05106">
        <w:t>atively you can send comments to</w:t>
      </w:r>
      <w:r>
        <w:t xml:space="preserve"> </w:t>
      </w:r>
      <w:hyperlink r:id="rId5" w:history="1">
        <w:r w:rsidRPr="008A6645">
          <w:rPr>
            <w:rStyle w:val="Hyperlink"/>
          </w:rPr>
          <w:t>gmocwane@riseafrica.co.za</w:t>
        </w:r>
      </w:hyperlink>
      <w:r>
        <w:t xml:space="preserve"> / </w:t>
      </w:r>
      <w:hyperlink r:id="rId6" w:history="1">
        <w:r w:rsidRPr="008A6645">
          <w:rPr>
            <w:rStyle w:val="Hyperlink"/>
          </w:rPr>
          <w:t>thayang@mocwane.co.za</w:t>
        </w:r>
      </w:hyperlink>
      <w:r>
        <w:t xml:space="preserve">  and </w:t>
      </w:r>
      <w:hyperlink r:id="rId7" w:history="1">
        <w:r w:rsidRPr="008A6645">
          <w:rPr>
            <w:rStyle w:val="Hyperlink"/>
          </w:rPr>
          <w:t>gerty@mocwane.co.za</w:t>
        </w:r>
      </w:hyperlink>
      <w:r>
        <w:t xml:space="preserve"> Fax: 086 241 7446</w:t>
      </w:r>
    </w:p>
    <w:p w:rsidR="00C11DED" w:rsidRDefault="00C11DED" w:rsidP="00E05106">
      <w:pPr>
        <w:framePr w:h="9341" w:hRule="exact" w:hSpace="180" w:wrap="around" w:vAnchor="text" w:hAnchor="page" w:x="1801" w:y="-99"/>
        <w:spacing w:line="360" w:lineRule="auto"/>
        <w:jc w:val="both"/>
        <w:rPr>
          <w:b/>
        </w:rPr>
      </w:pPr>
    </w:p>
    <w:p w:rsidR="00761174" w:rsidRPr="00A47C83" w:rsidRDefault="00C11DED" w:rsidP="00E05106">
      <w:pPr>
        <w:framePr w:h="9341" w:hRule="exact" w:hSpace="180" w:wrap="around" w:vAnchor="text" w:hAnchor="page" w:x="1801" w:y="-99"/>
        <w:spacing w:line="360" w:lineRule="auto"/>
        <w:jc w:val="both"/>
      </w:pPr>
      <w:r>
        <w:rPr>
          <w:b/>
        </w:rPr>
        <w:t xml:space="preserve">Cold Creek Investments 35 (Pty) Ltd: </w:t>
      </w:r>
      <w:r>
        <w:t>applied for prospecting right with Department of Minerals &amp; Energy (</w:t>
      </w:r>
      <w:proofErr w:type="spellStart"/>
      <w:r>
        <w:t>Polokwane</w:t>
      </w:r>
      <w:proofErr w:type="spellEnd"/>
      <w:r w:rsidRPr="00A47C83">
        <w:rPr>
          <w:b/>
        </w:rPr>
        <w:t xml:space="preserve">). </w:t>
      </w:r>
      <w:r w:rsidR="00A47C83" w:rsidRPr="00A47C83">
        <w:rPr>
          <w:color w:val="000000"/>
        </w:rPr>
        <w:t xml:space="preserve">Farms affected by the application are </w:t>
      </w:r>
      <w:proofErr w:type="spellStart"/>
      <w:r w:rsidR="00A47C83" w:rsidRPr="00A47C83">
        <w:rPr>
          <w:color w:val="000000"/>
        </w:rPr>
        <w:t>Buffeslfontein</w:t>
      </w:r>
      <w:proofErr w:type="spellEnd"/>
      <w:r w:rsidR="00A47C83" w:rsidRPr="00A47C83">
        <w:rPr>
          <w:color w:val="000000"/>
        </w:rPr>
        <w:t xml:space="preserve"> 335 KQ, </w:t>
      </w:r>
      <w:proofErr w:type="spellStart"/>
      <w:r w:rsidR="00A47C83" w:rsidRPr="00A47C83">
        <w:rPr>
          <w:color w:val="000000"/>
        </w:rPr>
        <w:t>Hartebeestdoorns</w:t>
      </w:r>
      <w:proofErr w:type="spellEnd"/>
      <w:r w:rsidR="00A47C83" w:rsidRPr="00A47C83">
        <w:rPr>
          <w:color w:val="000000"/>
        </w:rPr>
        <w:t xml:space="preserve"> 325 KQ, Beaufort 326 KQ, </w:t>
      </w:r>
      <w:proofErr w:type="spellStart"/>
      <w:r w:rsidR="00A47C83" w:rsidRPr="00A47C83">
        <w:rPr>
          <w:color w:val="000000"/>
        </w:rPr>
        <w:t>Buffelspan</w:t>
      </w:r>
      <w:proofErr w:type="spellEnd"/>
      <w:r w:rsidR="00A47C83" w:rsidRPr="00A47C83">
        <w:rPr>
          <w:color w:val="000000"/>
        </w:rPr>
        <w:t xml:space="preserve"> 329 KQ</w:t>
      </w:r>
      <w:r w:rsidR="00A47C83" w:rsidRPr="00A47C83">
        <w:t xml:space="preserve">, and District </w:t>
      </w:r>
      <w:proofErr w:type="spellStart"/>
      <w:r w:rsidR="00A47C83" w:rsidRPr="00A47C83">
        <w:t>Thabazimbi</w:t>
      </w:r>
      <w:proofErr w:type="spellEnd"/>
      <w:r w:rsidR="00A47C83" w:rsidRPr="00A47C83">
        <w:t xml:space="preserve">. </w:t>
      </w:r>
    </w:p>
    <w:p w:rsidR="00A47C83" w:rsidRDefault="00A47C83" w:rsidP="00E05106">
      <w:pPr>
        <w:framePr w:h="9341" w:hRule="exact" w:hSpace="180" w:wrap="around" w:vAnchor="text" w:hAnchor="page" w:x="1801" w:y="-99"/>
        <w:spacing w:line="360" w:lineRule="auto"/>
        <w:jc w:val="both"/>
        <w:rPr>
          <w:b/>
        </w:rPr>
      </w:pPr>
    </w:p>
    <w:p w:rsidR="00B402BE" w:rsidRDefault="00B402BE" w:rsidP="0045458E">
      <w:pPr>
        <w:spacing w:line="360" w:lineRule="auto"/>
        <w:jc w:val="both"/>
      </w:pPr>
    </w:p>
    <w:sectPr w:rsidR="00B402B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34E"/>
    <w:rsid w:val="000604F1"/>
    <w:rsid w:val="000A067F"/>
    <w:rsid w:val="0017157E"/>
    <w:rsid w:val="00175280"/>
    <w:rsid w:val="00235499"/>
    <w:rsid w:val="00363BF5"/>
    <w:rsid w:val="00390A22"/>
    <w:rsid w:val="0045458E"/>
    <w:rsid w:val="00486F34"/>
    <w:rsid w:val="004F3FC0"/>
    <w:rsid w:val="0050392F"/>
    <w:rsid w:val="00612A19"/>
    <w:rsid w:val="006737E6"/>
    <w:rsid w:val="006E767A"/>
    <w:rsid w:val="0070134E"/>
    <w:rsid w:val="007041DA"/>
    <w:rsid w:val="0073495D"/>
    <w:rsid w:val="00761174"/>
    <w:rsid w:val="007A05D4"/>
    <w:rsid w:val="007C75D9"/>
    <w:rsid w:val="00835DDE"/>
    <w:rsid w:val="00853F29"/>
    <w:rsid w:val="008B2F4C"/>
    <w:rsid w:val="008C262F"/>
    <w:rsid w:val="009359B6"/>
    <w:rsid w:val="00965665"/>
    <w:rsid w:val="00976DA4"/>
    <w:rsid w:val="009A2110"/>
    <w:rsid w:val="009F572E"/>
    <w:rsid w:val="009F6813"/>
    <w:rsid w:val="00A23AC2"/>
    <w:rsid w:val="00A47C83"/>
    <w:rsid w:val="00A80F19"/>
    <w:rsid w:val="00AE7AC5"/>
    <w:rsid w:val="00B402BE"/>
    <w:rsid w:val="00B65942"/>
    <w:rsid w:val="00C11DED"/>
    <w:rsid w:val="00C653B5"/>
    <w:rsid w:val="00D44084"/>
    <w:rsid w:val="00DB20D3"/>
    <w:rsid w:val="00E05106"/>
    <w:rsid w:val="00E07946"/>
    <w:rsid w:val="00E245BE"/>
    <w:rsid w:val="00F5273C"/>
    <w:rsid w:val="00FC1D0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41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5458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41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5458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870674">
      <w:bodyDiv w:val="1"/>
      <w:marLeft w:val="0"/>
      <w:marRight w:val="0"/>
      <w:marTop w:val="0"/>
      <w:marBottom w:val="0"/>
      <w:divBdr>
        <w:top w:val="none" w:sz="0" w:space="0" w:color="auto"/>
        <w:left w:val="none" w:sz="0" w:space="0" w:color="auto"/>
        <w:bottom w:val="none" w:sz="0" w:space="0" w:color="auto"/>
        <w:right w:val="none" w:sz="0" w:space="0" w:color="auto"/>
      </w:divBdr>
    </w:div>
    <w:div w:id="862788145">
      <w:bodyDiv w:val="1"/>
      <w:marLeft w:val="0"/>
      <w:marRight w:val="0"/>
      <w:marTop w:val="0"/>
      <w:marBottom w:val="0"/>
      <w:divBdr>
        <w:top w:val="none" w:sz="0" w:space="0" w:color="auto"/>
        <w:left w:val="none" w:sz="0" w:space="0" w:color="auto"/>
        <w:bottom w:val="none" w:sz="0" w:space="0" w:color="auto"/>
        <w:right w:val="none" w:sz="0" w:space="0" w:color="auto"/>
      </w:divBdr>
    </w:div>
    <w:div w:id="1562205999">
      <w:bodyDiv w:val="1"/>
      <w:marLeft w:val="0"/>
      <w:marRight w:val="0"/>
      <w:marTop w:val="0"/>
      <w:marBottom w:val="0"/>
      <w:divBdr>
        <w:top w:val="none" w:sz="0" w:space="0" w:color="auto"/>
        <w:left w:val="none" w:sz="0" w:space="0" w:color="auto"/>
        <w:bottom w:val="none" w:sz="0" w:space="0" w:color="auto"/>
        <w:right w:val="none" w:sz="0" w:space="0" w:color="auto"/>
      </w:divBdr>
    </w:div>
    <w:div w:id="1729112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erty@mocwane.co.z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thayang@mocwane.co.za" TargetMode="External"/><Relationship Id="rId5" Type="http://schemas.openxmlformats.org/officeDocument/2006/relationships/hyperlink" Target="mailto:gmocwane@riseafrica.co.z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Ona n’ Refi Construction cc has applied for prospecting rights with the Department of Minerals &amp; Energy (Klerksdorp) on portion 1, R/E 2 and portion 6 of the farm Hartebeestpan 330 HO (Christiana District)</vt:lpstr>
    </vt:vector>
  </TitlesOfParts>
  <Company>Mulonga Investments Holdings</Company>
  <LinksUpToDate>false</LinksUpToDate>
  <CharactersWithSpaces>1720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Ona n’ Refi Construction cc has applied for prospecting rights with the Department of Minerals &amp; Energy (Klerksdorp) on portion 1, R/E 2 and portion 6 of the farm Hartebeestpan 330 HO (Christiana District)</dc:title>
  <dc:creator>Mudau</dc:creator>
  <cp:lastModifiedBy>Thayang Godfrey Mocwane</cp:lastModifiedBy>
  <cp:revision>4</cp:revision>
  <cp:lastPrinted>2008-04-10T07:29:00Z</cp:lastPrinted>
  <dcterms:created xsi:type="dcterms:W3CDTF">2015-08-19T07:57:00Z</dcterms:created>
  <dcterms:modified xsi:type="dcterms:W3CDTF">2015-08-19T08:54:00Z</dcterms:modified>
</cp:coreProperties>
</file>